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A07168" w:rsidRDefault="00335A72" w:rsidP="00A07168">
      <w:pPr>
        <w:tabs>
          <w:tab w:val="left" w:pos="567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335A72" w:rsidRPr="00A07168" w:rsidRDefault="00335A72" w:rsidP="00A0716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507CDA" w:rsidRPr="00A07168" w:rsidRDefault="009F0E62" w:rsidP="00A0716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="00A07168" w:rsidRPr="00A07168">
        <w:rPr>
          <w:rFonts w:ascii="GHEA Grapalat" w:hAnsi="GHEA Grapalat"/>
          <w:b/>
          <w:iCs/>
          <w:sz w:val="24"/>
          <w:szCs w:val="24"/>
        </w:rPr>
        <w:t>«</w:t>
      </w:r>
      <w:r w:rsidR="000A1ACE" w:rsidRPr="00A07168">
        <w:rPr>
          <w:rFonts w:ascii="GHEA Grapalat" w:hAnsi="GHEA Grapalat"/>
          <w:b/>
          <w:sz w:val="24"/>
          <w:szCs w:val="24"/>
        </w:rPr>
        <w:t>ԲՆԱԿԵԼԻ, ՀԱՍԱՐԱԿԱԿԱՆ ԵՎ ԱՐՏԱԴՐԱԿԱՆ ՇԵՆՔԵՐԻ ԵՎ ՇԻՆՈՒԹՅՈՒՆՆԵՐԻ ՏԵԽՆԻԿԱԿԱՆ ՎԻՃԱԿԻ ՀԵՏԱԶՆՆՈՒԹՅԱՆ ԵՎ ԱՆՁՆԱԳՐԱՎՈՐՄԱՆ ԿԱՐԳԸ ՀԱՍՏԱՏԵԼՈՒ ԵՎ ՀԱՅԱՍՏԱՆԻ ՀԱՆՐԱՊԵՏՈՒԹՅԱՆ ՔԱՂԱՔԱՇԻՆՈՒԹՅԱՆ ՆԱԽԱՐԱՐԻ 2009 ԹՎԱԿԱՆԻ ԴԵԿՏԵՄԲԵՐԻ 8-Ի</w:t>
      </w:r>
      <w:r w:rsidR="00F8440A" w:rsidRPr="00A07168">
        <w:rPr>
          <w:rFonts w:ascii="GHEA Grapalat" w:hAnsi="GHEA Grapalat"/>
          <w:b/>
          <w:sz w:val="24"/>
          <w:szCs w:val="24"/>
        </w:rPr>
        <w:t xml:space="preserve"> N</w:t>
      </w:r>
      <w:r w:rsidR="000A1ACE" w:rsidRPr="00A07168">
        <w:rPr>
          <w:rFonts w:ascii="GHEA Grapalat" w:hAnsi="GHEA Grapalat"/>
          <w:b/>
          <w:sz w:val="24"/>
          <w:szCs w:val="24"/>
        </w:rPr>
        <w:t>282-Ն ՀՐԱՄԱՆՆ ՈՒԺԸ ԿՈՐՑՐԱԾ ՃԱՆԱՉԵԼՈՒ ՄԱՍԻՆ</w:t>
      </w:r>
      <w:r w:rsidR="00A07168"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Pr="00A07168">
        <w:rPr>
          <w:rFonts w:ascii="GHEA Grapalat" w:hAnsi="GHEA Grapalat"/>
          <w:b/>
          <w:sz w:val="24"/>
          <w:szCs w:val="24"/>
        </w:rPr>
        <w:t xml:space="preserve"> </w:t>
      </w:r>
      <w:r w:rsidR="00507CDA" w:rsidRPr="00A07168">
        <w:rPr>
          <w:rFonts w:ascii="GHEA Grapalat" w:hAnsi="GHEA Grapalat"/>
          <w:b/>
          <w:sz w:val="24"/>
          <w:szCs w:val="24"/>
        </w:rPr>
        <w:t>ՀԱՅԱՍՏԱՆԻ ՀԱՆՐԱՊԵՏՈՒԹՅԱՆ</w:t>
      </w:r>
      <w:r w:rsidR="00507CDA" w:rsidRPr="00A071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ՔԱՂԱՔԱՇԻՆՈՒԹՅԱՆ </w:t>
      </w:r>
      <w:r w:rsidR="00FA5033">
        <w:rPr>
          <w:rFonts w:ascii="GHEA Grapalat" w:hAnsi="GHEA Grapalat"/>
          <w:b/>
          <w:sz w:val="24"/>
          <w:szCs w:val="24"/>
          <w:lang w:val="af-ZA"/>
        </w:rPr>
        <w:t>ԿՈՄԻՏԵԻ ՆԱԽԱԳԱՀԻ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 ՀՐԱՄԱՆԻ</w:t>
      </w:r>
      <w:r w:rsidR="000A1ACE" w:rsidRPr="00A07168">
        <w:rPr>
          <w:rFonts w:ascii="GHEA Grapalat" w:hAnsi="GHEA Grapalat"/>
          <w:b/>
          <w:sz w:val="24"/>
          <w:szCs w:val="24"/>
        </w:rPr>
        <w:t xml:space="preserve"> ՆԱԽԱԳԾԻ</w:t>
      </w:r>
      <w:r w:rsidR="00507CDA" w:rsidRPr="00A07168">
        <w:rPr>
          <w:rFonts w:ascii="GHEA Grapalat" w:hAnsi="GHEA Grapalat"/>
          <w:b/>
          <w:sz w:val="24"/>
          <w:szCs w:val="24"/>
        </w:rPr>
        <w:t xml:space="preserve"> ՎԵՐԱԲԵՐՅԱԼ</w:t>
      </w:r>
    </w:p>
    <w:p w:rsidR="0010746D" w:rsidRPr="00A07168" w:rsidRDefault="000A1ACE" w:rsidP="00A07168">
      <w:pPr>
        <w:spacing w:line="360" w:lineRule="auto"/>
        <w:jc w:val="center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b/>
          <w:sz w:val="24"/>
          <w:szCs w:val="24"/>
          <w:lang w:val="af-ZA"/>
        </w:rPr>
        <w:t xml:space="preserve">1. </w:t>
      </w:r>
      <w:proofErr w:type="spellStart"/>
      <w:r w:rsidRPr="00A07168">
        <w:rPr>
          <w:rFonts w:ascii="GHEA Grapalat" w:eastAsiaTheme="minorEastAsia" w:hAnsi="GHEA Grapalat"/>
          <w:b/>
          <w:sz w:val="24"/>
          <w:szCs w:val="24"/>
        </w:rPr>
        <w:t>Անհրաժեշտությունը</w:t>
      </w:r>
      <w:proofErr w:type="spellEnd"/>
    </w:p>
    <w:p w:rsidR="00D32DFF" w:rsidRPr="00A07168" w:rsidRDefault="009F0E62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  <w:r w:rsidRPr="00A07168">
        <w:rPr>
          <w:rFonts w:ascii="GHEA Grapalat" w:hAnsi="GHEA Grapalat" w:cs="Sylfaen"/>
          <w:lang w:val="af-ZA"/>
        </w:rPr>
        <w:t xml:space="preserve">Նախագծի ընդունումը պայմանավորված է </w:t>
      </w:r>
      <w:r w:rsidR="0002435D">
        <w:rPr>
          <w:rFonts w:ascii="GHEA Grapalat" w:hAnsi="GHEA Grapalat" w:cs="Sylfaen"/>
          <w:lang w:val="af-ZA"/>
        </w:rPr>
        <w:t>ՀՀ քաղաքաշինության նախարարի 08.12.2009թ N282-Ն հրամանով հաստատված կարգավորումների արդիականացման, ՀՀ քաղաքաշինության կոմիտեի կողմից 2018-2024թթ ընդունված տարբեր իրավական ակտերի և մասնագիտական բնույթի  նորմատիվատեխնիկական փաստաթղթերի, ստանդարտների արդի պահանջներին մոտարկման անհրաժեշտությամբ</w:t>
      </w:r>
      <w:r w:rsidR="00D4390D" w:rsidRPr="00A07168">
        <w:rPr>
          <w:rFonts w:ascii="GHEA Grapalat" w:hAnsi="GHEA Grapalat"/>
        </w:rPr>
        <w:t xml:space="preserve">: </w:t>
      </w:r>
      <w:r w:rsidRPr="00A07168">
        <w:rPr>
          <w:rFonts w:ascii="GHEA Grapalat" w:hAnsi="GHEA Grapalat" w:cs="Sylfaen"/>
          <w:lang w:val="af-ZA"/>
        </w:rPr>
        <w:t xml:space="preserve"> </w:t>
      </w:r>
    </w:p>
    <w:p w:rsidR="00D4390D" w:rsidRPr="00A07168" w:rsidRDefault="00D4390D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A07168">
        <w:rPr>
          <w:rFonts w:ascii="GHEA Grapalat" w:hAnsi="GHEA Grapalat" w:cs="Arial Armenian"/>
          <w:b/>
          <w:sz w:val="24"/>
          <w:szCs w:val="24"/>
          <w:lang w:val="af-ZA"/>
        </w:rPr>
        <w:t xml:space="preserve">2. Ընթացիկ իրավիճակը և խնդիրները </w:t>
      </w:r>
    </w:p>
    <w:p w:rsidR="008E7A55" w:rsidRPr="00FA5033" w:rsidRDefault="00A07168" w:rsidP="00FA5033">
      <w:pPr>
        <w:spacing w:line="360" w:lineRule="auto"/>
        <w:ind w:firstLine="540"/>
        <w:jc w:val="both"/>
        <w:rPr>
          <w:rFonts w:ascii="GHEA Grapalat" w:hAnsi="GHEA Grapalat"/>
          <w:sz w:val="24"/>
          <w:szCs w:val="24"/>
        </w:rPr>
      </w:pPr>
      <w:r w:rsidRPr="00A07168">
        <w:rPr>
          <w:rFonts w:ascii="GHEA Grapalat" w:hAnsi="GHEA Grapalat"/>
          <w:iCs/>
          <w:sz w:val="24"/>
          <w:szCs w:val="24"/>
        </w:rPr>
        <w:t>«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Բնակելի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արտադրական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շենքերի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տեխնիկական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վիճակի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հետազննության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անձնագրավորման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կարգը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sz w:val="24"/>
          <w:szCs w:val="24"/>
        </w:rPr>
        <w:t>հաստատելու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Հայաստանի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Հանրապետության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քաղաքաշինության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նախարարի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2009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թվականի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դեկտեմբերի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8-ի </w:t>
      </w:r>
      <w:r w:rsidR="00D4390D" w:rsidRPr="00A07168">
        <w:rPr>
          <w:rFonts w:ascii="GHEA Grapalat" w:hAnsi="GHEA Grapalat"/>
          <w:sz w:val="24"/>
          <w:szCs w:val="24"/>
        </w:rPr>
        <w:t>N</w:t>
      </w:r>
      <w:r w:rsidR="00D4390D" w:rsidRPr="00A07168">
        <w:rPr>
          <w:rFonts w:ascii="GHEA Grapalat" w:hAnsi="GHEA Grapalat"/>
          <w:bCs/>
          <w:sz w:val="24"/>
          <w:szCs w:val="24"/>
        </w:rPr>
        <w:t xml:space="preserve">282-Ն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հրամանն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ուժը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կորցրած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ճանաչելու</w:t>
      </w:r>
      <w:proofErr w:type="spellEnd"/>
      <w:r w:rsidR="00D4390D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D4390D" w:rsidRPr="00A07168">
        <w:rPr>
          <w:rFonts w:ascii="GHEA Grapalat" w:hAnsi="GHEA Grapalat"/>
          <w:bCs/>
          <w:sz w:val="24"/>
          <w:szCs w:val="24"/>
        </w:rPr>
        <w:t>մասին</w:t>
      </w:r>
      <w:proofErr w:type="spellEnd"/>
      <w:r w:rsidRPr="00A07168">
        <w:rPr>
          <w:rFonts w:ascii="GHEA Grapalat" w:hAnsi="GHEA Grapalat"/>
          <w:iCs/>
          <w:sz w:val="24"/>
          <w:szCs w:val="24"/>
          <w:lang w:val="hy-AM"/>
        </w:rPr>
        <w:t>»</w:t>
      </w:r>
      <w:r w:rsidR="00D4390D" w:rsidRPr="00A07168"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քաղաքաշինության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033">
        <w:rPr>
          <w:rFonts w:ascii="GHEA Grapalat" w:hAnsi="GHEA Grapalat"/>
          <w:sz w:val="24"/>
          <w:szCs w:val="24"/>
        </w:rPr>
        <w:t>կոմիտեի</w:t>
      </w:r>
      <w:proofErr w:type="spellEnd"/>
      <w:r w:rsidR="00FA503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033">
        <w:rPr>
          <w:rFonts w:ascii="GHEA Grapalat" w:hAnsi="GHEA Grapalat"/>
          <w:sz w:val="24"/>
          <w:szCs w:val="24"/>
        </w:rPr>
        <w:t>նախագահի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հրամանի</w:t>
      </w:r>
      <w:proofErr w:type="spellEnd"/>
      <w:r w:rsidR="00D4390D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նախագծ</w:t>
      </w:r>
      <w:r w:rsidR="00D4390D" w:rsidRPr="00A07168">
        <w:rPr>
          <w:rFonts w:ascii="GHEA Grapalat" w:eastAsia="Times New Roman" w:hAnsi="GHEA Grapalat" w:cs="Sylfaen"/>
          <w:bCs/>
          <w:sz w:val="24"/>
          <w:szCs w:val="24"/>
        </w:rPr>
        <w:t>ով</w:t>
      </w:r>
      <w:proofErr w:type="spellEnd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առաջարկվում</w:t>
      </w:r>
      <w:proofErr w:type="spellEnd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համապատասխան</w:t>
      </w:r>
      <w:proofErr w:type="spellEnd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proofErr w:type="spellStart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լրացումներ</w:t>
      </w:r>
      <w:proofErr w:type="spellEnd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 xml:space="preserve"> և </w:t>
      </w:r>
      <w:proofErr w:type="spellStart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փոփոխություններ</w:t>
      </w:r>
      <w:proofErr w:type="spellEnd"/>
      <w:r w:rsidR="002F76E9" w:rsidRPr="00A07168">
        <w:rPr>
          <w:rFonts w:ascii="GHEA Grapalat" w:eastAsia="Times New Roman" w:hAnsi="GHEA Grapalat" w:cs="Sylfaen"/>
          <w:bCs/>
          <w:sz w:val="24"/>
          <w:szCs w:val="24"/>
        </w:rPr>
        <w:t>:</w:t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="0010746D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D4390D" w:rsidRDefault="00C81244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Նախագծով ամրագրված  կարգավորումը առավելապես վերաբերում է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բնակելի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արտադրական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շենքերի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տեխնիկական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վիճակի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lastRenderedPageBreak/>
        <w:t>հետազննության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անձնագրավորմանն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ուղղված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արդի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պահանջների</w:t>
      </w:r>
      <w:proofErr w:type="spellEnd"/>
      <w:r w:rsidR="0074665A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արդիականացմանը և </w:t>
      </w:r>
      <w:r w:rsidR="00333D4B">
        <w:rPr>
          <w:rFonts w:ascii="GHEA Grapalat" w:eastAsia="Times New Roman" w:hAnsi="GHEA Grapalat" w:cs="Sylfaen"/>
          <w:sz w:val="24"/>
          <w:szCs w:val="24"/>
          <w:lang w:val="af-ZA"/>
        </w:rPr>
        <w:t xml:space="preserve">գործող </w:t>
      </w:r>
      <w:r w:rsidR="0074665A" w:rsidRPr="00A07168">
        <w:rPr>
          <w:rFonts w:ascii="GHEA Grapalat" w:eastAsia="Times New Roman" w:hAnsi="GHEA Grapalat" w:cs="Sylfaen"/>
          <w:sz w:val="24"/>
          <w:szCs w:val="24"/>
          <w:lang w:val="af-ZA"/>
        </w:rPr>
        <w:t>նորմատիվատեխնիկական փաստաթղթերին համապատասխանեցմանը:</w:t>
      </w:r>
      <w:r w:rsidR="0074665A" w:rsidRPr="00A07168">
        <w:rPr>
          <w:rFonts w:ascii="GHEA Grapalat" w:hAnsi="GHEA Grapalat"/>
          <w:sz w:val="24"/>
          <w:szCs w:val="24"/>
        </w:rPr>
        <w:t xml:space="preserve"> </w:t>
      </w:r>
    </w:p>
    <w:p w:rsidR="00DA2400" w:rsidRDefault="00333D4B" w:rsidP="00156676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Հարկ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նշել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նախագծով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առաջարկվող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կարգավորումների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մասով</w:t>
      </w:r>
      <w:proofErr w:type="spellEnd"/>
      <w:r>
        <w:rPr>
          <w:rFonts w:ascii="GHEA Grapalat" w:hAnsi="GHEA Grapalat"/>
          <w:sz w:val="24"/>
          <w:szCs w:val="24"/>
        </w:rPr>
        <w:t xml:space="preserve"> 20218-2024թթ </w:t>
      </w:r>
      <w:proofErr w:type="spellStart"/>
      <w:r>
        <w:rPr>
          <w:rFonts w:ascii="GHEA Grapalat" w:hAnsi="GHEA Grapalat"/>
          <w:sz w:val="24"/>
          <w:szCs w:val="24"/>
        </w:rPr>
        <w:t>ընթացքում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վերանայվել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բազմաթիվ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նորմատիվ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ակտեր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որոնք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անմիջականորեն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կապված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վերջիններիս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</w:t>
      </w:r>
      <w:proofErr w:type="spellEnd"/>
      <w:r w:rsidR="00156676">
        <w:rPr>
          <w:rFonts w:ascii="GHEA Grapalat" w:hAnsi="GHEA Grapalat"/>
          <w:sz w:val="24"/>
          <w:szCs w:val="24"/>
        </w:rPr>
        <w:t>՝</w:t>
      </w:r>
      <w:r w:rsidR="00156676" w:rsidRPr="00DA2400">
        <w:rPr>
          <w:rFonts w:ascii="GHEA Grapalat" w:hAnsi="GHEA Grapalat"/>
          <w:sz w:val="24"/>
          <w:szCs w:val="24"/>
        </w:rPr>
        <w:t xml:space="preserve"> </w:t>
      </w:r>
      <w:r w:rsidR="00DA2400" w:rsidRPr="00DA2400">
        <w:rPr>
          <w:rFonts w:ascii="GHEA Grapalat" w:hAnsi="GHEA Grapalat"/>
          <w:sz w:val="24"/>
          <w:szCs w:val="24"/>
        </w:rPr>
        <w:t>ՀՀՇՆ 20.04-2020 «</w:t>
      </w:r>
      <w:proofErr w:type="spellStart"/>
      <w:r w:rsidR="00DA2400" w:rsidRPr="00DA2400">
        <w:rPr>
          <w:rFonts w:ascii="GHEA Grapalat" w:hAnsi="GHEA Grapalat"/>
          <w:sz w:val="24"/>
          <w:szCs w:val="24"/>
        </w:rPr>
        <w:t>Երկրաշարժադիմացկուն</w:t>
      </w:r>
      <w:proofErr w:type="spellEnd"/>
      <w:r w:rsidR="00DA2400" w:rsidRPr="00DA240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A2400" w:rsidRPr="00DA2400">
        <w:rPr>
          <w:rFonts w:ascii="GHEA Grapalat" w:hAnsi="GHEA Grapalat"/>
          <w:sz w:val="24"/>
          <w:szCs w:val="24"/>
        </w:rPr>
        <w:t>շինարարություն</w:t>
      </w:r>
      <w:proofErr w:type="spellEnd"/>
      <w:r w:rsidR="00DA2400" w:rsidRPr="00DA2400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="00DA2400" w:rsidRPr="00DA2400">
        <w:rPr>
          <w:rFonts w:ascii="GHEA Grapalat" w:hAnsi="GHEA Grapalat"/>
          <w:sz w:val="24"/>
          <w:szCs w:val="24"/>
        </w:rPr>
        <w:t>Նախագծման</w:t>
      </w:r>
      <w:proofErr w:type="spellEnd"/>
      <w:r w:rsidR="00DA2400" w:rsidRPr="00DA240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A2400" w:rsidRPr="00DA2400">
        <w:rPr>
          <w:rFonts w:ascii="GHEA Grapalat" w:hAnsi="GHEA Grapalat"/>
          <w:sz w:val="24"/>
          <w:szCs w:val="24"/>
        </w:rPr>
        <w:t>նորմեր</w:t>
      </w:r>
      <w:proofErr w:type="spellEnd"/>
      <w:proofErr w:type="gramStart"/>
      <w:r w:rsidR="00DA2400" w:rsidRPr="00DA2400">
        <w:rPr>
          <w:rFonts w:ascii="GHEA Grapalat" w:hAnsi="GHEA Grapalat"/>
          <w:sz w:val="24"/>
          <w:szCs w:val="24"/>
        </w:rPr>
        <w:t>»</w:t>
      </w:r>
      <w:r w:rsidR="00DA2400" w:rsidRPr="00DA2400">
        <w:rPr>
          <w:rFonts w:ascii="Calibri" w:hAnsi="Calibri" w:cs="Calibri"/>
          <w:sz w:val="24"/>
          <w:szCs w:val="24"/>
        </w:rPr>
        <w:t> </w:t>
      </w:r>
      <w:r w:rsidR="00DA2400" w:rsidRPr="00DA2400">
        <w:rPr>
          <w:rFonts w:ascii="GHEA Grapalat" w:hAnsi="GHEA Grapalat"/>
          <w:sz w:val="24"/>
          <w:szCs w:val="24"/>
        </w:rPr>
        <w:t>,</w:t>
      </w:r>
      <w:proofErr w:type="gramEnd"/>
      <w:r w:rsidR="00DA2400" w:rsidRPr="00DA2400">
        <w:rPr>
          <w:rFonts w:ascii="GHEA Grapalat" w:hAnsi="GHEA Grapalat"/>
          <w:sz w:val="24"/>
          <w:szCs w:val="24"/>
        </w:rPr>
        <w:t xml:space="preserve"> </w:t>
      </w:r>
      <w:r w:rsidR="00156676" w:rsidRPr="00DA2400">
        <w:rPr>
          <w:rFonts w:ascii="GHEA Grapalat" w:hAnsi="GHEA Grapalat"/>
          <w:sz w:val="24"/>
          <w:szCs w:val="24"/>
        </w:rPr>
        <w:t xml:space="preserve">ՀՀՇՆ </w:t>
      </w:r>
      <w:r w:rsidR="00156676" w:rsidRPr="00DA2400">
        <w:rPr>
          <w:rFonts w:ascii="Calibri" w:hAnsi="Calibri" w:cs="Calibri"/>
          <w:sz w:val="24"/>
          <w:szCs w:val="24"/>
        </w:rPr>
        <w:t> </w:t>
      </w:r>
      <w:r w:rsidR="00156676" w:rsidRPr="00DA2400">
        <w:rPr>
          <w:rFonts w:ascii="GHEA Grapalat" w:hAnsi="GHEA Grapalat"/>
          <w:sz w:val="24"/>
          <w:szCs w:val="24"/>
        </w:rPr>
        <w:t xml:space="preserve"> 30-01-2023 «</w:t>
      </w:r>
      <w:proofErr w:type="spellStart"/>
      <w:r w:rsidR="00156676" w:rsidRPr="00DA2400">
        <w:rPr>
          <w:rFonts w:ascii="GHEA Grapalat" w:hAnsi="GHEA Grapalat"/>
          <w:sz w:val="24"/>
          <w:szCs w:val="24"/>
        </w:rPr>
        <w:t>Քաղաքաշինություն</w:t>
      </w:r>
      <w:proofErr w:type="spellEnd"/>
      <w:r w:rsidR="00156676" w:rsidRPr="00DA2400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="00156676" w:rsidRPr="00DA2400">
        <w:rPr>
          <w:rFonts w:ascii="GHEA Grapalat" w:hAnsi="GHEA Grapalat"/>
          <w:sz w:val="24"/>
          <w:szCs w:val="24"/>
        </w:rPr>
        <w:t>Քաղաքային</w:t>
      </w:r>
      <w:proofErr w:type="spellEnd"/>
      <w:r w:rsidR="00156676" w:rsidRPr="00DA2400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156676" w:rsidRPr="00DA2400">
        <w:rPr>
          <w:rFonts w:ascii="GHEA Grapalat" w:hAnsi="GHEA Grapalat"/>
          <w:sz w:val="24"/>
          <w:szCs w:val="24"/>
        </w:rPr>
        <w:t>գյուղական</w:t>
      </w:r>
      <w:proofErr w:type="spellEnd"/>
      <w:r w:rsidR="00156676" w:rsidRPr="00DA240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56676" w:rsidRPr="00DA2400">
        <w:rPr>
          <w:rFonts w:ascii="GHEA Grapalat" w:hAnsi="GHEA Grapalat"/>
          <w:sz w:val="24"/>
          <w:szCs w:val="24"/>
        </w:rPr>
        <w:t>բնակավայրերի</w:t>
      </w:r>
      <w:proofErr w:type="spellEnd"/>
      <w:r w:rsidR="00156676" w:rsidRPr="00DA240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56676" w:rsidRPr="00DA2400">
        <w:rPr>
          <w:rFonts w:ascii="GHEA Grapalat" w:hAnsi="GHEA Grapalat"/>
          <w:sz w:val="24"/>
          <w:szCs w:val="24"/>
        </w:rPr>
        <w:t>հատակագծում</w:t>
      </w:r>
      <w:proofErr w:type="spellEnd"/>
      <w:r w:rsidR="00156676" w:rsidRPr="00DA2400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156676" w:rsidRPr="00DA2400">
        <w:rPr>
          <w:rFonts w:ascii="GHEA Grapalat" w:hAnsi="GHEA Grapalat"/>
          <w:sz w:val="24"/>
          <w:szCs w:val="24"/>
        </w:rPr>
        <w:t>կառուցապատում</w:t>
      </w:r>
      <w:proofErr w:type="spellEnd"/>
      <w:proofErr w:type="gramStart"/>
      <w:r w:rsidR="00156676" w:rsidRPr="00DA2400">
        <w:rPr>
          <w:rFonts w:ascii="GHEA Grapalat" w:hAnsi="GHEA Grapalat"/>
          <w:sz w:val="24"/>
          <w:szCs w:val="24"/>
        </w:rPr>
        <w:t>» ,</w:t>
      </w:r>
      <w:proofErr w:type="gramEnd"/>
      <w:r w:rsidR="00156676" w:rsidRPr="00DA2400">
        <w:rPr>
          <w:rFonts w:ascii="GHEA Grapalat" w:hAnsi="GHEA Grapalat"/>
          <w:sz w:val="24"/>
          <w:szCs w:val="24"/>
        </w:rPr>
        <w:t xml:space="preserve"> </w:t>
      </w:r>
      <w:r w:rsidR="00156676">
        <w:rPr>
          <w:rFonts w:ascii="GHEA Grapalat" w:hAnsi="GHEA Grapalat"/>
          <w:sz w:val="24"/>
          <w:szCs w:val="24"/>
        </w:rPr>
        <w:t xml:space="preserve"> </w:t>
      </w:r>
      <w:r w:rsidR="00156676" w:rsidRPr="00DA2400">
        <w:rPr>
          <w:rFonts w:ascii="GHEA Grapalat" w:hAnsi="GHEA Grapalat"/>
          <w:sz w:val="24"/>
          <w:szCs w:val="24"/>
        </w:rPr>
        <w:t>ՀՀՇՆ 34-02-2023 «Մայրուղային խողովակաշարեր»,</w:t>
      </w:r>
      <w:r w:rsidR="00A24590" w:rsidRPr="00DA2400">
        <w:rPr>
          <w:rFonts w:ascii="GHEA Grapalat" w:hAnsi="GHEA Grapalat"/>
          <w:sz w:val="24"/>
          <w:szCs w:val="24"/>
        </w:rPr>
        <w:t xml:space="preserve"> ՀՀՇՆ 32-04-2024 «Թունելներ երկաթուղային և ավտոճանապարհային»,  ՀՀՇՆ 20-02-2024 «Բեռնվածքներ և ազդեցություններ»</w:t>
      </w:r>
      <w:r w:rsidR="003563BE" w:rsidRPr="00DA2400">
        <w:rPr>
          <w:rFonts w:ascii="GHEA Grapalat" w:hAnsi="GHEA Grapalat"/>
          <w:sz w:val="24"/>
          <w:szCs w:val="24"/>
        </w:rPr>
        <w:t xml:space="preserve">, </w:t>
      </w:r>
      <w:r w:rsidR="00A24590" w:rsidRPr="00DA2400">
        <w:rPr>
          <w:rFonts w:ascii="GHEA Grapalat" w:hAnsi="GHEA Grapalat"/>
          <w:sz w:val="24"/>
          <w:szCs w:val="24"/>
        </w:rPr>
        <w:t xml:space="preserve">  </w:t>
      </w:r>
      <w:r w:rsidR="003563BE" w:rsidRPr="00DA2400">
        <w:rPr>
          <w:rFonts w:ascii="GHEA Grapalat" w:hAnsi="GHEA Grapalat"/>
          <w:sz w:val="24"/>
          <w:szCs w:val="24"/>
        </w:rPr>
        <w:t xml:space="preserve">ՀՀՇՆ 32-03.02-2024 «Կամուրջների վերակառուցում, վերականգնում և ուժեղացում. Հիմնական դրույթներ», </w:t>
      </w:r>
      <w:r w:rsidR="00A24590" w:rsidRPr="00DA2400">
        <w:rPr>
          <w:rFonts w:ascii="GHEA Grapalat" w:hAnsi="GHEA Grapalat"/>
          <w:sz w:val="24"/>
          <w:szCs w:val="24"/>
        </w:rPr>
        <w:t xml:space="preserve">  </w:t>
      </w:r>
      <w:r w:rsidR="003563BE" w:rsidRPr="00DA2400">
        <w:rPr>
          <w:rFonts w:ascii="GHEA Grapalat" w:hAnsi="GHEA Grapalat"/>
          <w:sz w:val="24"/>
          <w:szCs w:val="24"/>
        </w:rPr>
        <w:t>ՀՀՇՆ 21-01.01-2024 «Շենքերի և շինությունների հակահրդեհային պաշտպանության համակարգեր. Ավտոմատ հրդեհաշիջման և հրդեհային ազդանշանման կայանքներ. Նախագծման նորմեր» և այլն:</w:t>
      </w:r>
      <w:r w:rsidR="00A24590" w:rsidRPr="00DA2400">
        <w:rPr>
          <w:rFonts w:ascii="GHEA Grapalat" w:hAnsi="GHEA Grapalat"/>
          <w:sz w:val="24"/>
          <w:szCs w:val="24"/>
        </w:rPr>
        <w:t xml:space="preserve"> </w:t>
      </w:r>
    </w:p>
    <w:p w:rsidR="00333D4B" w:rsidRDefault="00DA2400" w:rsidP="00156676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Նախագծի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շրջանառմամբ</w:t>
      </w:r>
      <w:proofErr w:type="spellEnd"/>
      <w:r w:rsidR="00A63675">
        <w:rPr>
          <w:rFonts w:ascii="GHEA Grapalat" w:hAnsi="GHEA Grapalat"/>
          <w:sz w:val="24"/>
          <w:szCs w:val="24"/>
        </w:rPr>
        <w:t>՝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պետական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մասնագիտացված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մարմիններ</w:t>
      </w:r>
      <w:proofErr w:type="spellEnd"/>
      <w:r w:rsidR="00A63675">
        <w:rPr>
          <w:rFonts w:ascii="GHEA Grapalat" w:hAnsi="GHEA Grapalat"/>
          <w:sz w:val="24"/>
          <w:szCs w:val="24"/>
        </w:rPr>
        <w:t>,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ակնկալվում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ձեռք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բերել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առարկայական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արդի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առաջարկներ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Նախագիծը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համալրելու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հստակեցնելու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նպատակով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ինչը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խիստ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կարևոր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պատվիրատու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հանդիսացող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բոլոր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սուբյեկտների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="00A24590" w:rsidRPr="00DA2400">
        <w:rPr>
          <w:rFonts w:ascii="GHEA Grapalat" w:hAnsi="GHEA Grapalat"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</w:rPr>
        <w:t>համար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հաշվի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առնելով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</w:rPr>
        <w:t>այն</w:t>
      </w:r>
      <w:proofErr w:type="spellEnd"/>
      <w:r>
        <w:rPr>
          <w:rFonts w:ascii="GHEA Grapalat" w:hAnsi="GHEA Grapalat"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</w:rPr>
        <w:t>հանգամանքը</w:t>
      </w:r>
      <w:proofErr w:type="spellEnd"/>
      <w:proofErr w:type="gram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առանց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բացառությունների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շինարարական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ծրագրերի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պատվիրատուները</w:t>
      </w:r>
      <w:proofErr w:type="spellEnd"/>
      <w:r w:rsidR="00A24590" w:rsidRPr="00DA2400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առնչվում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շենքերի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շինությունների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տեխնիկական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վիճակի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հետազննման</w:t>
      </w:r>
      <w:proofErr w:type="spellEnd"/>
      <w:r w:rsidR="00D21AD4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D21AD4">
        <w:rPr>
          <w:rFonts w:ascii="GHEA Grapalat" w:hAnsi="GHEA Grapalat"/>
          <w:sz w:val="24"/>
          <w:szCs w:val="24"/>
        </w:rPr>
        <w:t>անձնագրավորման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ծառայությունների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մատուցման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3675">
        <w:rPr>
          <w:rFonts w:ascii="GHEA Grapalat" w:hAnsi="GHEA Grapalat"/>
          <w:sz w:val="24"/>
          <w:szCs w:val="24"/>
        </w:rPr>
        <w:t>հետ</w:t>
      </w:r>
      <w:proofErr w:type="spellEnd"/>
      <w:r w:rsidR="00A63675">
        <w:rPr>
          <w:rFonts w:ascii="GHEA Grapalat" w:hAnsi="GHEA Grapalat"/>
          <w:sz w:val="24"/>
          <w:szCs w:val="24"/>
        </w:rPr>
        <w:t>:</w:t>
      </w:r>
    </w:p>
    <w:p w:rsidR="00D21AD4" w:rsidRDefault="00D21AD4" w:rsidP="00156676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Շենքերի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հետազննման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անձնագրավորման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կարգավորումների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հիմքում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դիտարկվել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քաղաքաշինության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կոմիտեի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կողմից</w:t>
      </w:r>
      <w:proofErr w:type="spellEnd"/>
      <w:r>
        <w:rPr>
          <w:rFonts w:ascii="GHEA Grapalat" w:hAnsi="GHEA Grapalat"/>
          <w:sz w:val="24"/>
          <w:szCs w:val="24"/>
        </w:rPr>
        <w:t xml:space="preserve"> 2023 </w:t>
      </w:r>
      <w:proofErr w:type="spellStart"/>
      <w:r>
        <w:rPr>
          <w:rFonts w:ascii="GHEA Grapalat" w:hAnsi="GHEA Grapalat"/>
          <w:sz w:val="24"/>
          <w:szCs w:val="24"/>
        </w:rPr>
        <w:t>թվականին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բարեհաջող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իրականացված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համանուն</w:t>
      </w:r>
      <w:proofErr w:type="spellEnd"/>
      <w:r>
        <w:rPr>
          <w:rFonts w:ascii="GHEA Grapalat" w:hAnsi="GHEA Grapalat"/>
          <w:sz w:val="24"/>
          <w:szCs w:val="24"/>
        </w:rPr>
        <w:t>/</w:t>
      </w:r>
      <w:proofErr w:type="spellStart"/>
      <w:r>
        <w:rPr>
          <w:rFonts w:ascii="GHEA Grapalat" w:hAnsi="GHEA Grapalat"/>
          <w:sz w:val="24"/>
          <w:szCs w:val="24"/>
        </w:rPr>
        <w:t>պիլոտային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ծրագրերը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որոնք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ամրագրված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եղել</w:t>
      </w:r>
      <w:proofErr w:type="spellEnd"/>
      <w:r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կառավարության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2021 </w:t>
      </w:r>
      <w:proofErr w:type="spellStart"/>
      <w:r>
        <w:rPr>
          <w:rFonts w:ascii="GHEA Grapalat" w:hAnsi="GHEA Grapalat"/>
          <w:sz w:val="24"/>
          <w:szCs w:val="24"/>
        </w:rPr>
        <w:t>թվականի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մարտի</w:t>
      </w:r>
      <w:proofErr w:type="spellEnd"/>
      <w:r>
        <w:rPr>
          <w:rFonts w:ascii="GHEA Grapalat" w:hAnsi="GHEA Grapalat"/>
          <w:sz w:val="24"/>
          <w:szCs w:val="24"/>
        </w:rPr>
        <w:t xml:space="preserve"> 3-ի N250-Լ </w:t>
      </w:r>
      <w:proofErr w:type="spellStart"/>
      <w:r>
        <w:rPr>
          <w:rFonts w:ascii="GHEA Grapalat" w:hAnsi="GHEA Grapalat"/>
          <w:sz w:val="24"/>
          <w:szCs w:val="24"/>
        </w:rPr>
        <w:t>որոշմամբ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շրջանակներում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հետազննվել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անձնագրավորվել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Երևան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քաղաքի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կարևորագույն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նշանակության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թվով</w:t>
      </w:r>
      <w:proofErr w:type="spellEnd"/>
      <w:r>
        <w:rPr>
          <w:rFonts w:ascii="GHEA Grapalat" w:hAnsi="GHEA Grapalat"/>
          <w:sz w:val="24"/>
          <w:szCs w:val="24"/>
        </w:rPr>
        <w:t xml:space="preserve"> 16 </w:t>
      </w:r>
      <w:proofErr w:type="spellStart"/>
      <w:r>
        <w:rPr>
          <w:rFonts w:ascii="GHEA Grapalat" w:hAnsi="GHEA Grapalat"/>
          <w:sz w:val="24"/>
          <w:szCs w:val="24"/>
        </w:rPr>
        <w:t>օբյեկտների</w:t>
      </w:r>
      <w:proofErr w:type="spellEnd"/>
      <w:r>
        <w:rPr>
          <w:rFonts w:ascii="GHEA Grapalat" w:hAnsi="GHEA Grapalat"/>
          <w:sz w:val="24"/>
          <w:szCs w:val="24"/>
        </w:rPr>
        <w:t xml:space="preserve"> 28 </w:t>
      </w:r>
      <w:proofErr w:type="spellStart"/>
      <w:r>
        <w:rPr>
          <w:rFonts w:ascii="GHEA Grapalat" w:hAnsi="GHEA Grapalat"/>
          <w:sz w:val="24"/>
          <w:szCs w:val="24"/>
        </w:rPr>
        <w:t>շենքեր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շինություններ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EB4171" w:rsidRPr="00A07168" w:rsidRDefault="00EB4171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lastRenderedPageBreak/>
        <w:t>Նախագիծը տեղադրվել է Հայաստանի Հանրապետության քաղաքաշինության կոմիտեի www.minurban.am և իրավական ակտերի նախագծերի հրապարակման միասնական e-draft</w:t>
      </w:r>
      <w:r w:rsidR="0086101B" w:rsidRPr="00A07168">
        <w:rPr>
          <w:rFonts w:ascii="GHEA Grapalat" w:eastAsia="Times New Roman" w:hAnsi="GHEA Grapalat" w:cs="Sylfaen"/>
          <w:sz w:val="24"/>
          <w:szCs w:val="24"/>
          <w:lang w:val="af-ZA"/>
        </w:rPr>
        <w:t>.am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կայքէջերում: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Կապը ռազմավարական փաստաթղթերի հետ</w:t>
      </w:r>
    </w:p>
    <w:p w:rsidR="0092298A" w:rsidRPr="00A07168" w:rsidRDefault="00A07168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hAnsi="GHEA Grapalat"/>
          <w:b/>
          <w:iCs/>
          <w:sz w:val="24"/>
          <w:szCs w:val="24"/>
        </w:rPr>
        <w:t>«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օրենք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Հոդված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10.1, 3-րդ մասի 5</w:t>
      </w:r>
      <w:r w:rsidR="005127CD" w:rsidRPr="00A07168">
        <w:rPr>
          <w:rFonts w:ascii="GHEA Grapalat" w:eastAsia="Times New Roman" w:hAnsi="GHEA Grapalat" w:cs="Sylfaen"/>
          <w:sz w:val="24"/>
          <w:szCs w:val="24"/>
          <w:lang w:val="af-ZA"/>
        </w:rPr>
        <w:t>-րդ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>, 5.1</w:t>
      </w:r>
      <w:r w:rsidR="005127CD" w:rsidRPr="00A07168">
        <w:rPr>
          <w:rFonts w:ascii="GHEA Grapalat" w:eastAsia="Times New Roman" w:hAnsi="GHEA Grapalat" w:cs="Sylfaen"/>
          <w:sz w:val="24"/>
          <w:szCs w:val="24"/>
          <w:lang w:val="af-ZA"/>
        </w:rPr>
        <w:t>-րդ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>, 24</w:t>
      </w:r>
      <w:r w:rsidR="005127CD" w:rsidRPr="00A07168">
        <w:rPr>
          <w:rFonts w:ascii="GHEA Grapalat" w:eastAsia="Times New Roman" w:hAnsi="GHEA Grapalat" w:cs="Sylfaen"/>
          <w:sz w:val="24"/>
          <w:szCs w:val="24"/>
          <w:lang w:val="af-ZA"/>
        </w:rPr>
        <w:t>-րդ կետեր</w:t>
      </w:r>
    </w:p>
    <w:p w:rsidR="005127CD" w:rsidRPr="00A07168" w:rsidRDefault="005127CD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Կոմիտեն՝</w:t>
      </w:r>
    </w:p>
    <w:p w:rsidR="0092298A" w:rsidRPr="00A07168" w:rsidRDefault="0092298A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օրենքով սահմանված կարգով կազմակերպում և համակարգում է նորմատիվ փաստաթղթերի (բացի ազգային ստանդարտներից) մշակման աշխատանքները.</w:t>
      </w:r>
    </w:p>
    <w:p w:rsidR="0092298A" w:rsidRPr="00A07168" w:rsidRDefault="0092298A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հաստատում է քաղաքաշինական նորմատիվատեխնիկական փաստաթղթերը</w:t>
      </w:r>
      <w:r w:rsidR="00D4390D" w:rsidRPr="00A07168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07168">
        <w:rPr>
          <w:rFonts w:ascii="GHEA Grapalat" w:hAnsi="GHEA Grapalat" w:cs="Sylfaen"/>
          <w:b/>
          <w:sz w:val="24"/>
          <w:szCs w:val="24"/>
          <w:lang w:val="af-ZA"/>
        </w:rPr>
        <w:t>4. Ա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335A72" w:rsidRPr="00A07168" w:rsidRDefault="000F2F30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Ակնկալվում է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բնակելի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արտադրական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շենքերի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տեխնիկական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վիճակի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հետազննության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անձնագրավորմանն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665A" w:rsidRPr="00A07168">
        <w:rPr>
          <w:rFonts w:ascii="GHEA Grapalat" w:hAnsi="GHEA Grapalat"/>
          <w:sz w:val="24"/>
          <w:szCs w:val="24"/>
        </w:rPr>
        <w:t>ուղղված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</w:t>
      </w:r>
      <w:r w:rsidR="0074665A" w:rsidRPr="00A07168">
        <w:rPr>
          <w:rFonts w:ascii="GHEA Grapalat" w:eastAsiaTheme="minorEastAsia" w:hAnsi="GHEA Grapalat"/>
          <w:sz w:val="24"/>
          <w:szCs w:val="24"/>
          <w:lang w:val="af-ZA"/>
        </w:rPr>
        <w:t>արդի պահանջներին համապատասխան իրավական ակտի ընդունում:</w:t>
      </w:r>
    </w:p>
    <w:p w:rsidR="000F2F30" w:rsidRPr="00A07168" w:rsidRDefault="000F2F30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A07168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:rsidR="00F8440A" w:rsidRPr="00A07168" w:rsidRDefault="00A07168" w:rsidP="00A0716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hAnsi="GHEA Grapalat"/>
          <w:b/>
          <w:iCs/>
          <w:sz w:val="24"/>
          <w:szCs w:val="24"/>
        </w:rPr>
        <w:t>«</w:t>
      </w:r>
      <w:r w:rsidR="00F8440A" w:rsidRPr="00A07168">
        <w:rPr>
          <w:rFonts w:ascii="GHEA Grapalat" w:hAnsi="GHEA Grapalat"/>
          <w:b/>
          <w:sz w:val="24"/>
          <w:szCs w:val="24"/>
        </w:rPr>
        <w:t>ԲՆԱԿԵԼԻ, ՀԱՍԱՐԱԿԱԿԱՆ ԵՎ ԱՐՏԱԴՐԱԿԱՆ ՇԵՆՔԵՐԻ ԵՎ ՇԻՆՈՒԹՅՈՒՆՆԵՐԻ ՏԵԽՆԻԿԱԿԱՆ ՎԻՃԱԿԻ ՀԵՏԱԶՆՆՈՒԹՅԱՆ ԵՎ ԱՆՁՆԱԳՐԱՎՈՐՄԱՆ ԿԱՐԳԸ ՀԱՍՏԱՏԵԼՈՒ ԵՎ ՀԱՅԱՍՏԱՆԻ ՀԱՆՐԱՊԵՏՈՒԹՅԱՆ ՔԱՂԱՔԱՇԻՆՈՒԹՅԱՆ ՆԱԽԱՐԱՐԻ 2009 ԹՎԱԿԱՆԻ ԴԵԿՏԵՄԲԵՐԻ 8-Ի N 282-Ն ՀՐԱՄԱՆՆ ՈՒԺԸ ԿՈՐՑՐԱԾ ՃԱՆԱՉԵԼՈՒ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="00F8440A" w:rsidRPr="00A07168">
        <w:rPr>
          <w:rFonts w:ascii="GHEA Grapalat" w:hAnsi="GHEA Grapalat"/>
          <w:b/>
          <w:sz w:val="24"/>
          <w:szCs w:val="24"/>
        </w:rPr>
        <w:t xml:space="preserve"> ՀԱՅԱՍՏԱՆԻ ՀԱՆՐԱՊԵՏՈՒԹՅԱՆ</w:t>
      </w:r>
      <w:r w:rsidR="00F8440A" w:rsidRPr="00A071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ՔԱՂԱՔԱՇԻՆՈՒԹՅԱՆ </w:t>
      </w:r>
      <w:r w:rsidR="00FA5033">
        <w:rPr>
          <w:rFonts w:ascii="GHEA Grapalat" w:hAnsi="GHEA Grapalat"/>
          <w:b/>
          <w:sz w:val="24"/>
          <w:szCs w:val="24"/>
          <w:lang w:val="af-ZA"/>
        </w:rPr>
        <w:t>ԿՈՄԻՏԵԻ ՆԱԽԱԳԱՀԻ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ՀՐԱՄԱՆԻ</w:t>
      </w:r>
      <w:r w:rsidRPr="00A07168">
        <w:rPr>
          <w:rFonts w:ascii="GHEA Grapalat" w:hAnsi="GHEA Grapalat"/>
          <w:b/>
          <w:sz w:val="24"/>
          <w:szCs w:val="24"/>
        </w:rPr>
        <w:t xml:space="preserve"> </w:t>
      </w:r>
      <w:r w:rsidR="00F8440A" w:rsidRPr="00A07168">
        <w:rPr>
          <w:rFonts w:ascii="GHEA Grapalat" w:hAnsi="GHEA Grapalat"/>
          <w:b/>
          <w:sz w:val="24"/>
          <w:szCs w:val="24"/>
        </w:rPr>
        <w:t>ՆԱԽԱԳԾԻ ՎԵՐԱԲԵՐՅԱԼ</w:t>
      </w:r>
    </w:p>
    <w:p w:rsidR="00F8440A" w:rsidRPr="00A07168" w:rsidRDefault="00F8440A" w:rsidP="00A07168">
      <w:pPr>
        <w:spacing w:line="360" w:lineRule="auto"/>
        <w:rPr>
          <w:rFonts w:ascii="GHEA Grapalat" w:hAnsi="GHEA Grapalat" w:cs="Sylfaen"/>
          <w:sz w:val="24"/>
          <w:szCs w:val="24"/>
          <w:lang w:val="af-ZA"/>
        </w:rPr>
      </w:pPr>
    </w:p>
    <w:p w:rsidR="00F8440A" w:rsidRPr="00A07168" w:rsidRDefault="00A07168" w:rsidP="00A07168">
      <w:pPr>
        <w:spacing w:line="360" w:lineRule="auto"/>
        <w:ind w:firstLine="720"/>
        <w:jc w:val="both"/>
        <w:rPr>
          <w:rFonts w:ascii="GHEA Grapalat" w:hAnsi="GHEA Grapalat" w:cs="Times Armenian"/>
          <w:sz w:val="24"/>
          <w:szCs w:val="24"/>
          <w:lang w:val="af-ZA"/>
        </w:rPr>
      </w:pPr>
      <w:r w:rsidRPr="00A07168">
        <w:rPr>
          <w:rFonts w:ascii="GHEA Grapalat" w:hAnsi="GHEA Grapalat"/>
          <w:iCs/>
          <w:sz w:val="24"/>
          <w:szCs w:val="24"/>
        </w:rPr>
        <w:lastRenderedPageBreak/>
        <w:t>«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Բնակելի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արտադրական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շենքերի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տեխնիկական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վիճակի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հետազննության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անձնագրավորման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կարգը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sz w:val="24"/>
          <w:szCs w:val="24"/>
        </w:rPr>
        <w:t>հաստատելու</w:t>
      </w:r>
      <w:proofErr w:type="spellEnd"/>
      <w:r w:rsidR="00F8440A"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Հայաստանի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Հանրապետության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քաղաքաշինության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նախարարի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2009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թվականի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դեկտեմբերի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8-ի </w:t>
      </w:r>
      <w:r w:rsidR="00F8440A" w:rsidRPr="00A07168">
        <w:rPr>
          <w:rFonts w:ascii="GHEA Grapalat" w:hAnsi="GHEA Grapalat"/>
          <w:sz w:val="24"/>
          <w:szCs w:val="24"/>
        </w:rPr>
        <w:t>N</w:t>
      </w:r>
      <w:r w:rsidR="00F8440A" w:rsidRPr="00A07168">
        <w:rPr>
          <w:rFonts w:ascii="GHEA Grapalat" w:hAnsi="GHEA Grapalat"/>
          <w:bCs/>
          <w:sz w:val="24"/>
          <w:szCs w:val="24"/>
        </w:rPr>
        <w:t xml:space="preserve">282-Ն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հրամանն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ուժը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կորցրած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ճանաչելու</w:t>
      </w:r>
      <w:proofErr w:type="spellEnd"/>
      <w:r w:rsidR="00F8440A"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/>
          <w:bCs/>
          <w:sz w:val="24"/>
          <w:szCs w:val="24"/>
        </w:rPr>
        <w:t>մասին</w:t>
      </w:r>
      <w:proofErr w:type="spellEnd"/>
      <w:r w:rsidRPr="00A07168">
        <w:rPr>
          <w:rFonts w:ascii="GHEA Grapalat" w:hAnsi="GHEA Grapalat"/>
          <w:iCs/>
          <w:sz w:val="24"/>
          <w:szCs w:val="24"/>
          <w:lang w:val="hy-AM"/>
        </w:rPr>
        <w:t>»</w:t>
      </w:r>
      <w:r w:rsidR="00F8440A" w:rsidRPr="00A07168"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քաղաքաշինության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նախարարի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հրամանի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ընդունման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կապակցությամբ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բյուջեում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ծախսերի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A07168">
        <w:rPr>
          <w:rFonts w:ascii="GHEA Grapalat" w:hAnsi="GHEA Grapalat" w:cs="Sylfaen"/>
          <w:sz w:val="24"/>
          <w:szCs w:val="24"/>
        </w:rPr>
        <w:t>և</w:t>
      </w:r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եկամուտների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չեն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A07168">
        <w:rPr>
          <w:rFonts w:ascii="GHEA Grapalat" w:hAnsi="GHEA Grapalat" w:cs="Sylfaen"/>
          <w:sz w:val="24"/>
          <w:szCs w:val="24"/>
        </w:rPr>
        <w:t>առաջանում</w:t>
      </w:r>
      <w:proofErr w:type="spellEnd"/>
      <w:r w:rsidR="00F8440A" w:rsidRPr="00A07168">
        <w:rPr>
          <w:rFonts w:ascii="GHEA Grapalat" w:hAnsi="GHEA Grapalat" w:cs="Times Armenian"/>
          <w:sz w:val="24"/>
          <w:szCs w:val="24"/>
          <w:lang w:val="af-ZA"/>
        </w:rPr>
        <w:t>:</w:t>
      </w: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F8440A" w:rsidRPr="00A07168" w:rsidRDefault="00F8440A" w:rsidP="00A07168">
      <w:pPr>
        <w:autoSpaceDE w:val="0"/>
        <w:autoSpaceDN w:val="0"/>
        <w:adjustRightInd w:val="0"/>
        <w:spacing w:line="360" w:lineRule="auto"/>
        <w:ind w:right="-365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A07168">
        <w:rPr>
          <w:rFonts w:ascii="GHEA Grapalat" w:hAnsi="GHEA Grapalat"/>
          <w:b/>
          <w:sz w:val="24"/>
          <w:szCs w:val="24"/>
          <w:lang w:val="af-ZA"/>
        </w:rPr>
        <w:t>ՏԵՂԵԿԱՆՔ</w:t>
      </w:r>
    </w:p>
    <w:p w:rsidR="00F8440A" w:rsidRPr="00A07168" w:rsidRDefault="00A07168" w:rsidP="00A07168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hAnsi="GHEA Grapalat"/>
          <w:iCs/>
          <w:sz w:val="24"/>
          <w:szCs w:val="24"/>
        </w:rPr>
        <w:t>«</w:t>
      </w:r>
      <w:r w:rsidR="00F8440A" w:rsidRPr="00A07168">
        <w:rPr>
          <w:rFonts w:ascii="GHEA Grapalat" w:hAnsi="GHEA Grapalat"/>
          <w:b/>
          <w:sz w:val="24"/>
          <w:szCs w:val="24"/>
        </w:rPr>
        <w:t>ԲՆԱԿԵԼԻ, ՀԱՍԱՐԱԿԱԿԱՆ ԵՎ ԱՐՏԱԴՐԱԿԱՆ ՇԵՆՔԵՐԻ ԵՎ ՇԻՆՈՒԹՅՈՒՆՆԵՐԻ ՏԵԽՆԻԿԱԿԱՆ ՎԻՃԱԿԻ ՀԵՏԱԶՆՆՈՒԹՅԱՆ ԵՎ ԱՆՁՆԱԳՐԱՎՈՐՄԱՆ ԿԱՐԳԸ ՀԱՍՏԱՏԵԼՈՒ ԵՎ ՀԱՅԱՍՏԱՆԻ ՀԱՆՐԱՊԵՏՈՒԹՅԱՆ ՔԱՂԱՔԱՇԻՆՈՒԹՅԱՆ ՆԱԽԱՐԱՐԻ 2009 ԹՎԱԿԱՆԻ ԴԵԿՏԵՄԲԵՐԻ 8-Ի N 282-Ն ՀՐԱՄԱՆՆ ՈՒԺԸ ԿՈՐՑՐԱԾ ՃԱՆԱՉԵԼՈՒ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="00F8440A" w:rsidRPr="00A07168">
        <w:rPr>
          <w:rFonts w:ascii="GHEA Grapalat" w:hAnsi="GHEA Grapalat"/>
          <w:b/>
          <w:sz w:val="24"/>
          <w:szCs w:val="24"/>
        </w:rPr>
        <w:t xml:space="preserve"> ՀԱՅԱՍՏԱՆԻ ՀԱՆՐԱՊԵՏՈՒԹՅԱՆ</w:t>
      </w:r>
      <w:r w:rsidR="00F8440A" w:rsidRPr="00A071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ՔԱՂԱՔԱՇԻՆՈՒԹՅԱՆ </w:t>
      </w:r>
      <w:r w:rsidR="00FA5033">
        <w:rPr>
          <w:rFonts w:ascii="GHEA Grapalat" w:hAnsi="GHEA Grapalat"/>
          <w:b/>
          <w:sz w:val="24"/>
          <w:szCs w:val="24"/>
          <w:lang w:val="af-ZA"/>
        </w:rPr>
        <w:t>ԿՈՄԻՏԵԻ ՆԱԽԱԳԱՀԻ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ՀՐԱՄԱՆԻ</w:t>
      </w:r>
      <w:r w:rsidRPr="00A07168">
        <w:rPr>
          <w:rFonts w:ascii="GHEA Grapalat" w:hAnsi="GHEA Grapalat"/>
          <w:b/>
          <w:sz w:val="24"/>
          <w:szCs w:val="24"/>
        </w:rPr>
        <w:t xml:space="preserve"> </w:t>
      </w:r>
      <w:r w:rsidR="00F8440A" w:rsidRPr="00A07168">
        <w:rPr>
          <w:rFonts w:ascii="GHEA Grapalat" w:hAnsi="GHEA Grapalat"/>
          <w:b/>
          <w:sz w:val="24"/>
          <w:szCs w:val="24"/>
        </w:rPr>
        <w:t xml:space="preserve">ՆԱԽԱԳԾԻ </w:t>
      </w:r>
      <w:r w:rsidR="00F8440A" w:rsidRPr="00A07168">
        <w:rPr>
          <w:rFonts w:ascii="GHEA Grapalat" w:hAnsi="GHEA Grapalat" w:cs="Sylfaen"/>
          <w:b/>
          <w:sz w:val="24"/>
          <w:szCs w:val="24"/>
          <w:lang w:val="af-ZA"/>
        </w:rPr>
        <w:t>ՔՆՆԱՐԿՄԱՆԸ ՀԱՍԱՐԱԿՈՒԹՅԱՆ ՄԱՍՆԱԿՑՈՒԹՅԱՆ ՄԱՍԻՆ</w:t>
      </w: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Arial"/>
          <w:sz w:val="24"/>
          <w:szCs w:val="24"/>
          <w:lang w:val="af-ZA"/>
        </w:rPr>
      </w:pPr>
    </w:p>
    <w:p w:rsidR="00F8440A" w:rsidRPr="00A07168" w:rsidRDefault="00F8440A" w:rsidP="00A07168">
      <w:pPr>
        <w:autoSpaceDE w:val="0"/>
        <w:autoSpaceDN w:val="0"/>
        <w:adjustRightInd w:val="0"/>
        <w:spacing w:line="360" w:lineRule="auto"/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</w:pP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Հասարակությանը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նախագծի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վերաբերյալ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իրազեկումը</w:t>
      </w:r>
    </w:p>
    <w:p w:rsidR="00F8440A" w:rsidRPr="00A07168" w:rsidRDefault="00F8440A" w:rsidP="00A07168">
      <w:pPr>
        <w:pStyle w:val="ListParagraph"/>
        <w:numPr>
          <w:ilvl w:val="0"/>
          <w:numId w:val="8"/>
        </w:numPr>
        <w:spacing w:after="0" w:line="360" w:lineRule="auto"/>
        <w:ind w:left="90" w:firstLine="360"/>
        <w:jc w:val="both"/>
        <w:rPr>
          <w:rFonts w:ascii="GHEA Grapalat" w:hAnsi="GHEA Grapalat" w:cs="Sylfaen"/>
          <w:sz w:val="24"/>
          <w:szCs w:val="24"/>
          <w:lang w:val="af-ZA"/>
        </w:rPr>
      </w:pPr>
      <w:bookmarkStart w:id="0" w:name="_GoBack"/>
      <w:bookmarkEnd w:id="0"/>
      <w:r w:rsidRPr="00A07168">
        <w:rPr>
          <w:rFonts w:ascii="GHEA Grapalat" w:hAnsi="GHEA Grapalat"/>
          <w:sz w:val="24"/>
          <w:szCs w:val="24"/>
        </w:rPr>
        <w:t xml:space="preserve">  </w:t>
      </w:r>
      <w:r w:rsidR="00A07168" w:rsidRPr="00A07168">
        <w:rPr>
          <w:rFonts w:ascii="GHEA Grapalat" w:hAnsi="GHEA Grapalat"/>
          <w:b/>
          <w:iCs/>
          <w:sz w:val="24"/>
          <w:szCs w:val="24"/>
        </w:rPr>
        <w:t>«</w:t>
      </w:r>
      <w:proofErr w:type="spellStart"/>
      <w:r w:rsidRPr="00A07168">
        <w:rPr>
          <w:rFonts w:ascii="GHEA Grapalat" w:hAnsi="GHEA Grapalat"/>
          <w:sz w:val="24"/>
          <w:szCs w:val="24"/>
        </w:rPr>
        <w:t>Բնակելի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A07168">
        <w:rPr>
          <w:rFonts w:ascii="GHEA Grapalat" w:hAnsi="GHEA Grapalat"/>
          <w:sz w:val="24"/>
          <w:szCs w:val="24"/>
        </w:rPr>
        <w:t>հասարակական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07168">
        <w:rPr>
          <w:rFonts w:ascii="GHEA Grapalat" w:hAnsi="GHEA Grapalat"/>
          <w:sz w:val="24"/>
          <w:szCs w:val="24"/>
        </w:rPr>
        <w:t>արտադրական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sz w:val="24"/>
          <w:szCs w:val="24"/>
        </w:rPr>
        <w:t>շենքերի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07168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sz w:val="24"/>
          <w:szCs w:val="24"/>
        </w:rPr>
        <w:t>վիճակի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sz w:val="24"/>
          <w:szCs w:val="24"/>
        </w:rPr>
        <w:t>հետազննության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07168">
        <w:rPr>
          <w:rFonts w:ascii="GHEA Grapalat" w:hAnsi="GHEA Grapalat"/>
          <w:sz w:val="24"/>
          <w:szCs w:val="24"/>
        </w:rPr>
        <w:t>անձնագրավորման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sz w:val="24"/>
          <w:szCs w:val="24"/>
        </w:rPr>
        <w:t>կարգը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sz w:val="24"/>
          <w:szCs w:val="24"/>
        </w:rPr>
        <w:t>հաստատելու</w:t>
      </w:r>
      <w:proofErr w:type="spellEnd"/>
      <w:r w:rsidRPr="00A07168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Հայաստանի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Հանրապետության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քաղաքաշինության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նախարարի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2009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թվականի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դեկտեմբերի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8-ի </w:t>
      </w:r>
      <w:r w:rsidRPr="00A07168">
        <w:rPr>
          <w:rFonts w:ascii="GHEA Grapalat" w:hAnsi="GHEA Grapalat"/>
          <w:sz w:val="24"/>
          <w:szCs w:val="24"/>
        </w:rPr>
        <w:t>N</w:t>
      </w:r>
      <w:r w:rsidRPr="00A07168">
        <w:rPr>
          <w:rFonts w:ascii="GHEA Grapalat" w:hAnsi="GHEA Grapalat"/>
          <w:bCs/>
          <w:sz w:val="24"/>
          <w:szCs w:val="24"/>
        </w:rPr>
        <w:t xml:space="preserve">282-Ն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հրամանն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ուժը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կորցրած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ճանաչելու</w:t>
      </w:r>
      <w:proofErr w:type="spellEnd"/>
      <w:r w:rsidRPr="00A07168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/>
          <w:bCs/>
          <w:sz w:val="24"/>
          <w:szCs w:val="24"/>
        </w:rPr>
        <w:t>մասին</w:t>
      </w:r>
      <w:proofErr w:type="spellEnd"/>
      <w:r w:rsidR="00A07168" w:rsidRPr="00A07168">
        <w:rPr>
          <w:rFonts w:ascii="GHEA Grapalat" w:hAnsi="GHEA Grapalat"/>
          <w:iCs/>
          <w:sz w:val="24"/>
          <w:szCs w:val="24"/>
          <w:lang w:val="hy-AM"/>
        </w:rPr>
        <w:t>»</w:t>
      </w:r>
      <w:r w:rsidRPr="00A07168">
        <w:rPr>
          <w:rFonts w:ascii="GHEA Grapalat" w:hAnsi="GHEA Grapalat"/>
          <w:sz w:val="24"/>
          <w:szCs w:val="24"/>
        </w:rPr>
        <w:t xml:space="preserve"> </w:t>
      </w:r>
      <w:r w:rsidR="00FA5033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="00FA5033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="00FA503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033">
        <w:rPr>
          <w:rFonts w:ascii="GHEA Grapalat" w:hAnsi="GHEA Grapalat"/>
          <w:sz w:val="24"/>
          <w:szCs w:val="24"/>
        </w:rPr>
        <w:t>կոմիտեի</w:t>
      </w:r>
      <w:proofErr w:type="spellEnd"/>
      <w:r w:rsidR="00FA503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5033">
        <w:rPr>
          <w:rFonts w:ascii="GHEA Grapalat" w:hAnsi="GHEA Grapalat"/>
          <w:sz w:val="24"/>
          <w:szCs w:val="24"/>
        </w:rPr>
        <w:t>նախագահի</w:t>
      </w:r>
      <w:proofErr w:type="spellEnd"/>
      <w:r w:rsid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07168">
        <w:rPr>
          <w:rFonts w:ascii="GHEA Grapalat" w:hAnsi="GHEA Grapalat"/>
          <w:sz w:val="24"/>
          <w:szCs w:val="24"/>
        </w:rPr>
        <w:t>հրամանի</w:t>
      </w:r>
      <w:proofErr w:type="spellEnd"/>
      <w:r w:rsidR="00A0716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նախագիծը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տեղադրվել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Sylfaen"/>
          <w:sz w:val="24"/>
          <w:szCs w:val="24"/>
        </w:rPr>
        <w:t>է</w:t>
      </w:r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Հայաստանի Հանրապետության քաղաքաշինության կոմիտեի </w:t>
      </w:r>
      <w:r w:rsidRPr="00A07168">
        <w:rPr>
          <w:rFonts w:ascii="GHEA Grapalat" w:hAnsi="GHEA Grapalat" w:cs="GHEA Grapalat"/>
          <w:noProof/>
          <w:sz w:val="24"/>
          <w:szCs w:val="24"/>
          <w:lang w:val="af-ZA"/>
        </w:rPr>
        <w:t>www.minurban.am</w:t>
      </w:r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hAnsi="GHEA Grapalat" w:cs="Sylfaen"/>
          <w:sz w:val="24"/>
          <w:szCs w:val="24"/>
        </w:rPr>
        <w:t>և</w:t>
      </w:r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իրավական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ակտերի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նախագծերի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հրապարակման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միասնական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 xml:space="preserve"> e-draft </w:t>
      </w:r>
      <w:proofErr w:type="spellStart"/>
      <w:r w:rsidRPr="00A07168">
        <w:rPr>
          <w:rFonts w:ascii="GHEA Grapalat" w:hAnsi="GHEA Grapalat" w:cs="Sylfaen"/>
          <w:sz w:val="24"/>
          <w:szCs w:val="24"/>
        </w:rPr>
        <w:t>կայքէջերում</w:t>
      </w:r>
      <w:proofErr w:type="spellEnd"/>
      <w:r w:rsidRPr="00A07168">
        <w:rPr>
          <w:rFonts w:ascii="GHEA Grapalat" w:hAnsi="GHEA Grapalat" w:cs="Sylfaen"/>
          <w:sz w:val="24"/>
          <w:szCs w:val="24"/>
          <w:lang w:val="af-ZA"/>
        </w:rPr>
        <w:t>:</w:t>
      </w:r>
    </w:p>
    <w:sectPr w:rsidR="00F8440A" w:rsidRPr="00A07168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6DDF6532"/>
    <w:multiLevelType w:val="hybridMultilevel"/>
    <w:tmpl w:val="8028EAB0"/>
    <w:lvl w:ilvl="0" w:tplc="58AAD0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C24352"/>
    <w:multiLevelType w:val="hybridMultilevel"/>
    <w:tmpl w:val="3572C156"/>
    <w:lvl w:ilvl="0" w:tplc="D57EE330"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5251"/>
    <w:rsid w:val="00004DC2"/>
    <w:rsid w:val="000176A3"/>
    <w:rsid w:val="0002435D"/>
    <w:rsid w:val="00041809"/>
    <w:rsid w:val="00071AFD"/>
    <w:rsid w:val="000772DC"/>
    <w:rsid w:val="00094684"/>
    <w:rsid w:val="000A1ACE"/>
    <w:rsid w:val="000A5877"/>
    <w:rsid w:val="000A6E48"/>
    <w:rsid w:val="000C2943"/>
    <w:rsid w:val="000E1164"/>
    <w:rsid w:val="000E558A"/>
    <w:rsid w:val="000E7058"/>
    <w:rsid w:val="000F2F30"/>
    <w:rsid w:val="00102C37"/>
    <w:rsid w:val="00104F42"/>
    <w:rsid w:val="0010746D"/>
    <w:rsid w:val="00113704"/>
    <w:rsid w:val="001442B6"/>
    <w:rsid w:val="0015431B"/>
    <w:rsid w:val="00156676"/>
    <w:rsid w:val="001573CC"/>
    <w:rsid w:val="001677D3"/>
    <w:rsid w:val="00167845"/>
    <w:rsid w:val="00181053"/>
    <w:rsid w:val="00186150"/>
    <w:rsid w:val="00190E3F"/>
    <w:rsid w:val="001913FE"/>
    <w:rsid w:val="00195FA1"/>
    <w:rsid w:val="001A5BB6"/>
    <w:rsid w:val="001B0855"/>
    <w:rsid w:val="001B4C80"/>
    <w:rsid w:val="001E0968"/>
    <w:rsid w:val="001E6C31"/>
    <w:rsid w:val="001F3B59"/>
    <w:rsid w:val="00213BA1"/>
    <w:rsid w:val="00223159"/>
    <w:rsid w:val="00231E49"/>
    <w:rsid w:val="00235251"/>
    <w:rsid w:val="00263EA2"/>
    <w:rsid w:val="00263EBC"/>
    <w:rsid w:val="00271875"/>
    <w:rsid w:val="00282655"/>
    <w:rsid w:val="002A15CA"/>
    <w:rsid w:val="002A2B6C"/>
    <w:rsid w:val="002B3D58"/>
    <w:rsid w:val="002B5293"/>
    <w:rsid w:val="002C4376"/>
    <w:rsid w:val="002C6D02"/>
    <w:rsid w:val="002D1A70"/>
    <w:rsid w:val="002D1C35"/>
    <w:rsid w:val="002F2A13"/>
    <w:rsid w:val="002F76E9"/>
    <w:rsid w:val="00313B0F"/>
    <w:rsid w:val="00313E9B"/>
    <w:rsid w:val="00316E8E"/>
    <w:rsid w:val="003311D1"/>
    <w:rsid w:val="00333D4B"/>
    <w:rsid w:val="00335A72"/>
    <w:rsid w:val="00340A5E"/>
    <w:rsid w:val="00342D11"/>
    <w:rsid w:val="003563BE"/>
    <w:rsid w:val="00356ED4"/>
    <w:rsid w:val="003648B2"/>
    <w:rsid w:val="0036750C"/>
    <w:rsid w:val="0037051E"/>
    <w:rsid w:val="00383863"/>
    <w:rsid w:val="003A2BC2"/>
    <w:rsid w:val="003A2DA9"/>
    <w:rsid w:val="003C0261"/>
    <w:rsid w:val="003C677F"/>
    <w:rsid w:val="003E02A1"/>
    <w:rsid w:val="003E5F09"/>
    <w:rsid w:val="003F200B"/>
    <w:rsid w:val="003F754B"/>
    <w:rsid w:val="00435D16"/>
    <w:rsid w:val="004409E6"/>
    <w:rsid w:val="00441DCB"/>
    <w:rsid w:val="00442F8A"/>
    <w:rsid w:val="00447CAC"/>
    <w:rsid w:val="004506BF"/>
    <w:rsid w:val="004539BE"/>
    <w:rsid w:val="00463320"/>
    <w:rsid w:val="00466EDD"/>
    <w:rsid w:val="00477D2D"/>
    <w:rsid w:val="00484FDF"/>
    <w:rsid w:val="004B5D69"/>
    <w:rsid w:val="004C2EED"/>
    <w:rsid w:val="004D66C1"/>
    <w:rsid w:val="004D7CE7"/>
    <w:rsid w:val="004E301A"/>
    <w:rsid w:val="004F77F5"/>
    <w:rsid w:val="00500A4F"/>
    <w:rsid w:val="00506FA8"/>
    <w:rsid w:val="00507CDA"/>
    <w:rsid w:val="005127CD"/>
    <w:rsid w:val="0051608A"/>
    <w:rsid w:val="0051768D"/>
    <w:rsid w:val="00521136"/>
    <w:rsid w:val="0052504F"/>
    <w:rsid w:val="00527626"/>
    <w:rsid w:val="005462FD"/>
    <w:rsid w:val="00557E5D"/>
    <w:rsid w:val="005673AD"/>
    <w:rsid w:val="0059638E"/>
    <w:rsid w:val="005A12B9"/>
    <w:rsid w:val="005A7971"/>
    <w:rsid w:val="005C33C6"/>
    <w:rsid w:val="005E328E"/>
    <w:rsid w:val="005E4B0F"/>
    <w:rsid w:val="00600D88"/>
    <w:rsid w:val="00602BF9"/>
    <w:rsid w:val="00612078"/>
    <w:rsid w:val="00625935"/>
    <w:rsid w:val="00630349"/>
    <w:rsid w:val="00632FE2"/>
    <w:rsid w:val="006713A8"/>
    <w:rsid w:val="00676FF3"/>
    <w:rsid w:val="00680012"/>
    <w:rsid w:val="00692FBB"/>
    <w:rsid w:val="0069703D"/>
    <w:rsid w:val="006B2B96"/>
    <w:rsid w:val="006D0036"/>
    <w:rsid w:val="006D2E0E"/>
    <w:rsid w:val="006D3225"/>
    <w:rsid w:val="006D46F2"/>
    <w:rsid w:val="006D7513"/>
    <w:rsid w:val="006F59CE"/>
    <w:rsid w:val="00705FB9"/>
    <w:rsid w:val="00710E27"/>
    <w:rsid w:val="0073593B"/>
    <w:rsid w:val="00742E84"/>
    <w:rsid w:val="00745BF1"/>
    <w:rsid w:val="0074665A"/>
    <w:rsid w:val="00751072"/>
    <w:rsid w:val="0075661A"/>
    <w:rsid w:val="00757903"/>
    <w:rsid w:val="00771874"/>
    <w:rsid w:val="00783313"/>
    <w:rsid w:val="00785CC9"/>
    <w:rsid w:val="007A3543"/>
    <w:rsid w:val="007A481E"/>
    <w:rsid w:val="007A613B"/>
    <w:rsid w:val="007B2CB2"/>
    <w:rsid w:val="007C2829"/>
    <w:rsid w:val="007D2CEA"/>
    <w:rsid w:val="007E24D5"/>
    <w:rsid w:val="007E25A7"/>
    <w:rsid w:val="007E528C"/>
    <w:rsid w:val="007F3589"/>
    <w:rsid w:val="008027E6"/>
    <w:rsid w:val="00812536"/>
    <w:rsid w:val="00820302"/>
    <w:rsid w:val="008244ED"/>
    <w:rsid w:val="00830501"/>
    <w:rsid w:val="0083606D"/>
    <w:rsid w:val="00850979"/>
    <w:rsid w:val="0086101B"/>
    <w:rsid w:val="00862DC2"/>
    <w:rsid w:val="00882531"/>
    <w:rsid w:val="00887C51"/>
    <w:rsid w:val="00892AD7"/>
    <w:rsid w:val="008A232A"/>
    <w:rsid w:val="008A702E"/>
    <w:rsid w:val="008B3D22"/>
    <w:rsid w:val="008B4F18"/>
    <w:rsid w:val="008C303E"/>
    <w:rsid w:val="008D432B"/>
    <w:rsid w:val="008D7A6B"/>
    <w:rsid w:val="008E7A55"/>
    <w:rsid w:val="008F000F"/>
    <w:rsid w:val="008F3998"/>
    <w:rsid w:val="008F4EAF"/>
    <w:rsid w:val="008F58A8"/>
    <w:rsid w:val="00920BA6"/>
    <w:rsid w:val="0092298A"/>
    <w:rsid w:val="00925460"/>
    <w:rsid w:val="0094170F"/>
    <w:rsid w:val="00947EAF"/>
    <w:rsid w:val="00952E57"/>
    <w:rsid w:val="009617DD"/>
    <w:rsid w:val="009623B7"/>
    <w:rsid w:val="00964B83"/>
    <w:rsid w:val="00966C9C"/>
    <w:rsid w:val="009721EF"/>
    <w:rsid w:val="00974BDA"/>
    <w:rsid w:val="00980796"/>
    <w:rsid w:val="00982695"/>
    <w:rsid w:val="0098463B"/>
    <w:rsid w:val="00995655"/>
    <w:rsid w:val="009A7A07"/>
    <w:rsid w:val="009B0BCA"/>
    <w:rsid w:val="009C2F9E"/>
    <w:rsid w:val="009C42D5"/>
    <w:rsid w:val="009D2CCC"/>
    <w:rsid w:val="009E0850"/>
    <w:rsid w:val="009E20D0"/>
    <w:rsid w:val="009F00CE"/>
    <w:rsid w:val="009F0E62"/>
    <w:rsid w:val="00A01482"/>
    <w:rsid w:val="00A05B73"/>
    <w:rsid w:val="00A07168"/>
    <w:rsid w:val="00A14D20"/>
    <w:rsid w:val="00A16654"/>
    <w:rsid w:val="00A24590"/>
    <w:rsid w:val="00A3477C"/>
    <w:rsid w:val="00A360E4"/>
    <w:rsid w:val="00A47C76"/>
    <w:rsid w:val="00A552E0"/>
    <w:rsid w:val="00A567FF"/>
    <w:rsid w:val="00A61242"/>
    <w:rsid w:val="00A63675"/>
    <w:rsid w:val="00A70661"/>
    <w:rsid w:val="00A901C0"/>
    <w:rsid w:val="00A95830"/>
    <w:rsid w:val="00AB3477"/>
    <w:rsid w:val="00AB7666"/>
    <w:rsid w:val="00AC2E4A"/>
    <w:rsid w:val="00AC42A5"/>
    <w:rsid w:val="00AC5BEF"/>
    <w:rsid w:val="00AD24E1"/>
    <w:rsid w:val="00AD6DB4"/>
    <w:rsid w:val="00AF18F4"/>
    <w:rsid w:val="00B015CC"/>
    <w:rsid w:val="00B2176D"/>
    <w:rsid w:val="00B21ABA"/>
    <w:rsid w:val="00B23E51"/>
    <w:rsid w:val="00B30A47"/>
    <w:rsid w:val="00B336AD"/>
    <w:rsid w:val="00B33BDD"/>
    <w:rsid w:val="00B42368"/>
    <w:rsid w:val="00B450C4"/>
    <w:rsid w:val="00B527EC"/>
    <w:rsid w:val="00B56ED1"/>
    <w:rsid w:val="00B73D7A"/>
    <w:rsid w:val="00B74735"/>
    <w:rsid w:val="00B759B8"/>
    <w:rsid w:val="00B75DE3"/>
    <w:rsid w:val="00BA6798"/>
    <w:rsid w:val="00BA7974"/>
    <w:rsid w:val="00BB7751"/>
    <w:rsid w:val="00BC7D86"/>
    <w:rsid w:val="00BD0D41"/>
    <w:rsid w:val="00BD4030"/>
    <w:rsid w:val="00BE3E2C"/>
    <w:rsid w:val="00BF45DA"/>
    <w:rsid w:val="00BF486B"/>
    <w:rsid w:val="00BF7BC9"/>
    <w:rsid w:val="00C16913"/>
    <w:rsid w:val="00C23913"/>
    <w:rsid w:val="00C27EBF"/>
    <w:rsid w:val="00C414AB"/>
    <w:rsid w:val="00C5189E"/>
    <w:rsid w:val="00C542CA"/>
    <w:rsid w:val="00C569F4"/>
    <w:rsid w:val="00C77499"/>
    <w:rsid w:val="00C81244"/>
    <w:rsid w:val="00C85134"/>
    <w:rsid w:val="00C868B4"/>
    <w:rsid w:val="00CA6F7E"/>
    <w:rsid w:val="00CD363B"/>
    <w:rsid w:val="00CD57EB"/>
    <w:rsid w:val="00CE6CD5"/>
    <w:rsid w:val="00CE70D6"/>
    <w:rsid w:val="00CE7699"/>
    <w:rsid w:val="00CF19D5"/>
    <w:rsid w:val="00CF639A"/>
    <w:rsid w:val="00CF7C2A"/>
    <w:rsid w:val="00D069BA"/>
    <w:rsid w:val="00D14767"/>
    <w:rsid w:val="00D21736"/>
    <w:rsid w:val="00D21AD4"/>
    <w:rsid w:val="00D22A77"/>
    <w:rsid w:val="00D32DFF"/>
    <w:rsid w:val="00D34576"/>
    <w:rsid w:val="00D37C81"/>
    <w:rsid w:val="00D4390D"/>
    <w:rsid w:val="00D460BC"/>
    <w:rsid w:val="00D46AC1"/>
    <w:rsid w:val="00D5293F"/>
    <w:rsid w:val="00D65893"/>
    <w:rsid w:val="00D663EE"/>
    <w:rsid w:val="00D74B20"/>
    <w:rsid w:val="00D81462"/>
    <w:rsid w:val="00D84AD9"/>
    <w:rsid w:val="00D85AE0"/>
    <w:rsid w:val="00D870D6"/>
    <w:rsid w:val="00DA2400"/>
    <w:rsid w:val="00DA5E2E"/>
    <w:rsid w:val="00DB0B32"/>
    <w:rsid w:val="00DC2E85"/>
    <w:rsid w:val="00DE5ED8"/>
    <w:rsid w:val="00DE65A3"/>
    <w:rsid w:val="00E03784"/>
    <w:rsid w:val="00E12365"/>
    <w:rsid w:val="00E15E09"/>
    <w:rsid w:val="00E173B0"/>
    <w:rsid w:val="00E20D50"/>
    <w:rsid w:val="00E24AF8"/>
    <w:rsid w:val="00E255C8"/>
    <w:rsid w:val="00E25E20"/>
    <w:rsid w:val="00E31AC9"/>
    <w:rsid w:val="00E51E31"/>
    <w:rsid w:val="00E56D91"/>
    <w:rsid w:val="00E572C1"/>
    <w:rsid w:val="00E61808"/>
    <w:rsid w:val="00E622D0"/>
    <w:rsid w:val="00E63323"/>
    <w:rsid w:val="00E706CD"/>
    <w:rsid w:val="00E757E9"/>
    <w:rsid w:val="00E824F0"/>
    <w:rsid w:val="00E8451B"/>
    <w:rsid w:val="00E947A1"/>
    <w:rsid w:val="00EA2F80"/>
    <w:rsid w:val="00EB1161"/>
    <w:rsid w:val="00EB4171"/>
    <w:rsid w:val="00EC0181"/>
    <w:rsid w:val="00EC1F08"/>
    <w:rsid w:val="00ED253B"/>
    <w:rsid w:val="00ED3C80"/>
    <w:rsid w:val="00EF4218"/>
    <w:rsid w:val="00F016DE"/>
    <w:rsid w:val="00F06A47"/>
    <w:rsid w:val="00F16E49"/>
    <w:rsid w:val="00F26573"/>
    <w:rsid w:val="00F305C8"/>
    <w:rsid w:val="00F379E2"/>
    <w:rsid w:val="00F410BB"/>
    <w:rsid w:val="00F8440A"/>
    <w:rsid w:val="00FA137E"/>
    <w:rsid w:val="00FA47BD"/>
    <w:rsid w:val="00FA4C92"/>
    <w:rsid w:val="00FA5033"/>
    <w:rsid w:val="00FC4B30"/>
    <w:rsid w:val="00FE1FB0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E0D60"/>
  <w15:docId w15:val="{222030C2-9865-41B8-AD07-3914600C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A1E89-9329-4E83-AC48-6EFCF7DE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2527</TotalTime>
  <Pages>4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https://mul2-mud.gov.am/tasks/699611/oneclick/13.Himnavorum.docx?token=516db2659cf5cc467e8f473c3f884c9e</cp:keywords>
  <dc:description/>
  <cp:lastModifiedBy>Ruzanna Adamyan</cp:lastModifiedBy>
  <cp:revision>224</cp:revision>
  <dcterms:created xsi:type="dcterms:W3CDTF">2020-04-07T11:35:00Z</dcterms:created>
  <dcterms:modified xsi:type="dcterms:W3CDTF">2024-10-10T06:36:00Z</dcterms:modified>
</cp:coreProperties>
</file>